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B1" w:rsidRDefault="00A32CB1" w:rsidP="00A32CB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ДКР</w:t>
      </w:r>
    </w:p>
    <w:p w:rsidR="00A32CB1" w:rsidRDefault="00A32CB1" w:rsidP="00A32CB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ЗНО-20</w:t>
      </w:r>
    </w:p>
    <w:p w:rsidR="00A32CB1" w:rsidRPr="007206F3" w:rsidRDefault="00A32CB1" w:rsidP="00A32C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206F3">
        <w:rPr>
          <w:b/>
          <w:bCs/>
          <w:color w:val="000000"/>
          <w:sz w:val="28"/>
          <w:szCs w:val="28"/>
        </w:rPr>
        <w:t>1. Ответи</w:t>
      </w:r>
      <w:r w:rsidR="00D52A45">
        <w:rPr>
          <w:b/>
          <w:bCs/>
          <w:color w:val="000000"/>
          <w:sz w:val="28"/>
          <w:szCs w:val="28"/>
        </w:rPr>
        <w:t>ть на вопросы и привести примеры</w:t>
      </w:r>
      <w:r w:rsidRPr="007206F3">
        <w:rPr>
          <w:b/>
          <w:bCs/>
          <w:color w:val="000000"/>
          <w:sz w:val="28"/>
          <w:szCs w:val="28"/>
        </w:rPr>
        <w:t>:</w:t>
      </w:r>
    </w:p>
    <w:p w:rsidR="00A32CB1" w:rsidRPr="00D52A45" w:rsidRDefault="00897C3B" w:rsidP="005B3E9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52A45">
        <w:rPr>
          <w:bCs/>
          <w:color w:val="000000"/>
          <w:sz w:val="28"/>
          <w:szCs w:val="28"/>
        </w:rPr>
        <w:t>1.Внеурочная деятельность </w:t>
      </w:r>
    </w:p>
    <w:p w:rsidR="00A32CB1" w:rsidRPr="00D52A45" w:rsidRDefault="00A32CB1" w:rsidP="005B3E9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52A45">
        <w:rPr>
          <w:color w:val="000000"/>
          <w:sz w:val="28"/>
          <w:szCs w:val="28"/>
        </w:rPr>
        <w:t xml:space="preserve">2. </w:t>
      </w:r>
      <w:r w:rsidR="00897C3B" w:rsidRPr="00D52A45">
        <w:rPr>
          <w:bCs/>
          <w:color w:val="000000"/>
          <w:sz w:val="28"/>
          <w:szCs w:val="28"/>
        </w:rPr>
        <w:t>Цель внеурочной деятельности </w:t>
      </w:r>
    </w:p>
    <w:p w:rsidR="00897C3B" w:rsidRPr="00D52A45" w:rsidRDefault="00A32CB1" w:rsidP="005B3E9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52A45">
        <w:rPr>
          <w:color w:val="000000"/>
          <w:sz w:val="28"/>
          <w:szCs w:val="28"/>
        </w:rPr>
        <w:t xml:space="preserve">3. </w:t>
      </w:r>
      <w:r w:rsidR="00897C3B" w:rsidRPr="00D52A45">
        <w:rPr>
          <w:bCs/>
          <w:color w:val="000000"/>
          <w:sz w:val="28"/>
          <w:szCs w:val="28"/>
        </w:rPr>
        <w:t>Основные задачи:</w:t>
      </w:r>
    </w:p>
    <w:p w:rsidR="005B3E9F" w:rsidRPr="00D52A45" w:rsidRDefault="00A32CB1" w:rsidP="005B3E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52A45">
        <w:rPr>
          <w:color w:val="000000"/>
          <w:sz w:val="28"/>
          <w:szCs w:val="28"/>
        </w:rPr>
        <w:t>4</w:t>
      </w:r>
      <w:r w:rsidRPr="00D52A45">
        <w:rPr>
          <w:bCs/>
          <w:iCs/>
          <w:color w:val="000000"/>
          <w:sz w:val="28"/>
          <w:szCs w:val="28"/>
        </w:rPr>
        <w:t xml:space="preserve"> </w:t>
      </w:r>
      <w:r w:rsidR="00D52A45" w:rsidRPr="00D52A45">
        <w:rPr>
          <w:bCs/>
          <w:iCs/>
          <w:color w:val="000000"/>
          <w:sz w:val="28"/>
          <w:szCs w:val="28"/>
        </w:rPr>
        <w:t>Ф</w:t>
      </w:r>
      <w:r w:rsidR="005B3E9F" w:rsidRPr="00D52A45">
        <w:rPr>
          <w:bCs/>
          <w:iCs/>
          <w:color w:val="000000"/>
          <w:sz w:val="28"/>
          <w:szCs w:val="28"/>
        </w:rPr>
        <w:t>ункции </w:t>
      </w:r>
    </w:p>
    <w:p w:rsidR="005B3E9F" w:rsidRPr="00D52A45" w:rsidRDefault="002F5ADB" w:rsidP="005B3E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B3E9F"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качестве нормативных правовых оснований организации внеурочной деятельности</w:t>
      </w:r>
      <w:r w:rsidR="007206F3"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proofErr w:type="gramStart"/>
      <w:r w:rsidR="007206F3"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proofErr w:type="gramEnd"/>
      <w:r w:rsidR="007206F3"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 документы?</w:t>
      </w:r>
    </w:p>
    <w:p w:rsidR="00B82710" w:rsidRPr="00D52A45" w:rsidRDefault="00D52A45" w:rsidP="007206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6.К</w:t>
      </w:r>
      <w:r w:rsidR="007206F3" w:rsidRPr="00D52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акие л</w:t>
      </w:r>
      <w:r w:rsidR="005B3E9F" w:rsidRPr="00D52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окальные акты ОУ обеспечивают реализацию внеурочной деятельности в рамках ФГОС НОО</w:t>
      </w:r>
    </w:p>
    <w:p w:rsidR="005B3E9F" w:rsidRPr="00D52A45" w:rsidRDefault="002F5ADB" w:rsidP="005B3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B3E9F"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.Модели внеурочной деятельности, основание выбора которых соответствует условиям организации образовательного процесса в ОУ:</w:t>
      </w:r>
    </w:p>
    <w:p w:rsidR="00B82710" w:rsidRPr="00D52A45" w:rsidRDefault="00B82710" w:rsidP="00B82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6.Методы внеурочной деятельности.</w:t>
      </w:r>
    </w:p>
    <w:p w:rsidR="001A04BB" w:rsidRPr="00D52A45" w:rsidRDefault="001A04BB" w:rsidP="001A04BB">
      <w:pPr>
        <w:spacing w:after="0"/>
        <w:rPr>
          <w:rFonts w:asciiTheme="majorHAnsi" w:eastAsia="Times New Roman" w:hAnsiTheme="majorHAnsi" w:cstheme="majorHAnsi"/>
          <w:color w:val="000000"/>
          <w:lang w:eastAsia="ru-RU"/>
        </w:rPr>
        <w:sectPr w:rsidR="001A04BB" w:rsidRPr="00D52A45" w:rsidSect="005B3E9F">
          <w:pgSz w:w="11906" w:h="16838"/>
          <w:pgMar w:top="284" w:right="850" w:bottom="142" w:left="426" w:header="708" w:footer="708" w:gutter="0"/>
          <w:cols w:space="708"/>
          <w:docGrid w:linePitch="360"/>
        </w:sectPr>
      </w:pPr>
    </w:p>
    <w:p w:rsidR="001A04BB" w:rsidRPr="00D52A45" w:rsidRDefault="002F5ADB" w:rsidP="001A04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387C7B" w:rsidRPr="00D5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04BB" w:rsidRPr="00D52A45">
        <w:rPr>
          <w:rFonts w:ascii="Times New Roman" w:hAnsi="Times New Roman" w:cs="Times New Roman"/>
          <w:bCs/>
          <w:color w:val="000000"/>
          <w:sz w:val="28"/>
          <w:szCs w:val="28"/>
        </w:rPr>
        <w:t>Основные формы детских объединений</w:t>
      </w:r>
    </w:p>
    <w:p w:rsidR="004F344B" w:rsidRPr="002F5ADB" w:rsidRDefault="00D52A45" w:rsidP="000E7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Составить по 3</w:t>
      </w:r>
      <w:r w:rsidR="002F5ADB"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 по каждому направлению внеурочной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sectPr w:rsidR="004F344B" w:rsidRPr="002F5ADB" w:rsidSect="001A04BB">
      <w:type w:val="continuous"/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CC"/>
    <w:multiLevelType w:val="multilevel"/>
    <w:tmpl w:val="706C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F344A"/>
    <w:multiLevelType w:val="multilevel"/>
    <w:tmpl w:val="91840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D4A00"/>
    <w:multiLevelType w:val="multilevel"/>
    <w:tmpl w:val="541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20E07"/>
    <w:multiLevelType w:val="multilevel"/>
    <w:tmpl w:val="99CE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31472"/>
    <w:multiLevelType w:val="multilevel"/>
    <w:tmpl w:val="270C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D0F22"/>
    <w:multiLevelType w:val="hybridMultilevel"/>
    <w:tmpl w:val="6FD6E42C"/>
    <w:lvl w:ilvl="0" w:tplc="8C0AF9F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73754"/>
    <w:multiLevelType w:val="multilevel"/>
    <w:tmpl w:val="AE26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26658"/>
    <w:multiLevelType w:val="multilevel"/>
    <w:tmpl w:val="2424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371C6"/>
    <w:multiLevelType w:val="multilevel"/>
    <w:tmpl w:val="F348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B6B88"/>
    <w:multiLevelType w:val="multilevel"/>
    <w:tmpl w:val="39C22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2E17777"/>
    <w:multiLevelType w:val="multilevel"/>
    <w:tmpl w:val="B47C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85"/>
    <w:rsid w:val="000E7344"/>
    <w:rsid w:val="001A04BB"/>
    <w:rsid w:val="002F5ADB"/>
    <w:rsid w:val="00387C7B"/>
    <w:rsid w:val="004F344B"/>
    <w:rsid w:val="005B3E9F"/>
    <w:rsid w:val="006F5BD7"/>
    <w:rsid w:val="00705167"/>
    <w:rsid w:val="007206F3"/>
    <w:rsid w:val="00897C3B"/>
    <w:rsid w:val="008D5E82"/>
    <w:rsid w:val="00A32CB1"/>
    <w:rsid w:val="00A610CD"/>
    <w:rsid w:val="00AB422D"/>
    <w:rsid w:val="00B82710"/>
    <w:rsid w:val="00BE5E85"/>
    <w:rsid w:val="00D52A45"/>
    <w:rsid w:val="00D63892"/>
    <w:rsid w:val="00F4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3E9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A04BB"/>
    <w:pPr>
      <w:ind w:left="720"/>
      <w:contextualSpacing/>
    </w:pPr>
  </w:style>
  <w:style w:type="paragraph" w:styleId="a6">
    <w:name w:val="No Spacing"/>
    <w:uiPriority w:val="1"/>
    <w:qFormat/>
    <w:rsid w:val="006F5BD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2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Anastasiya</cp:lastModifiedBy>
  <cp:revision>3</cp:revision>
  <dcterms:created xsi:type="dcterms:W3CDTF">2023-05-09T20:26:00Z</dcterms:created>
  <dcterms:modified xsi:type="dcterms:W3CDTF">2023-10-26T06:05:00Z</dcterms:modified>
</cp:coreProperties>
</file>